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kern w:val="0"/>
          <w:sz w:val="32"/>
          <w:szCs w:val="32"/>
          <w:lang w:eastAsia="zh-CN"/>
        </w:rPr>
      </w:pPr>
      <w:r>
        <w:rPr>
          <w:rFonts w:eastAsia="黑体"/>
          <w:kern w:val="0"/>
          <w:sz w:val="32"/>
          <w:szCs w:val="32"/>
        </w:rPr>
        <w:t>附件</w:t>
      </w:r>
      <w:r>
        <w:rPr>
          <w:rFonts w:hint="eastAsia" w:eastAsia="黑体"/>
          <w:kern w:val="0"/>
          <w:sz w:val="32"/>
          <w:szCs w:val="32"/>
          <w:lang w:val="en-US" w:eastAsia="zh-CN"/>
        </w:rPr>
        <w:t>2</w:t>
      </w:r>
    </w:p>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widowControl/>
        <w:tabs>
          <w:tab w:val="left" w:pos="2593"/>
        </w:tabs>
        <w:jc w:val="left"/>
        <w:rPr>
          <w:rFonts w:hint="eastAsia"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367"/>
        <w:gridCol w:w="1708"/>
        <w:gridCol w:w="1085"/>
        <w:gridCol w:w="220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901" w:type="dxa"/>
            <w:gridSpan w:val="5"/>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lang w:eastAsia="zh-CN"/>
              </w:rPr>
              <w:t>邵阳市矿山救护支队（邵阳市公共安全抢险队）</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901" w:type="dxa"/>
            <w:gridSpan w:val="5"/>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637.06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416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4160" w:type="dxa"/>
            <w:gridSpan w:val="3"/>
            <w:noWrap w:val="0"/>
            <w:vAlign w:val="center"/>
          </w:tcPr>
          <w:p>
            <w:pPr>
              <w:widowControl/>
              <w:tabs>
                <w:tab w:val="left" w:pos="3043"/>
              </w:tabs>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eastAsia="zh-CN"/>
              </w:rPr>
              <w:tab/>
            </w:r>
            <w:r>
              <w:rPr>
                <w:rFonts w:hint="eastAsia" w:ascii="仿宋_GB2312" w:eastAsia="仿宋_GB2312"/>
                <w:kern w:val="0"/>
                <w:szCs w:val="21"/>
                <w:lang w:val="en-US" w:eastAsia="zh-CN"/>
              </w:rPr>
              <w:t>605.06</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280.06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416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416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416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54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90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贯彻落实党和国家安全生产方针、政策和法律法规，研究煤矿及非煤矿山应急救援新技术、新方法、协助主管部门制定矿山应急救援发展规划；承担邵阳市辖区内煤矿及非煤矿山企业应急队伍建设及管理、设施设备储存监管等业务技术指导；承担邵阳市公共安全应急救援；承担邵阳市煤矿及非煤矿山安全生产事故应急救援，指挥、协调企业救援队伍；根据上级指令，承担湖南、广东、广西等地的矿山排水抢险救援工作；承担应急救援知识教育、培训和演练；承担煤矿及非煤矿山企业安全技术服务和预防性安全检查及执法检查；承办国家、省、市应急管理部门和市委、市政府及主管部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4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90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开展应急救援演练和安全宣传；提升综合救援能力；保证本行业领域应急救援需要。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36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708"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3285"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154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center"/>
              <w:rPr>
                <w:rFonts w:hint="eastAsia" w:ascii="仿宋_GB2312" w:eastAsia="仿宋_GB2312"/>
                <w:kern w:val="0"/>
                <w:szCs w:val="21"/>
              </w:rPr>
            </w:pPr>
          </w:p>
        </w:tc>
        <w:tc>
          <w:tcPr>
            <w:tcW w:w="136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产出指标</w:t>
            </w: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3285" w:type="dxa"/>
            <w:gridSpan w:val="2"/>
            <w:noWrap w:val="0"/>
            <w:vAlign w:val="center"/>
          </w:tcPr>
          <w:p>
            <w:pPr>
              <w:jc w:val="left"/>
              <w:rPr>
                <w:rFonts w:hint="eastAsia" w:ascii="仿宋_GB2312" w:eastAsia="仿宋_GB2312"/>
                <w:kern w:val="0"/>
                <w:szCs w:val="21"/>
              </w:rPr>
            </w:pPr>
            <w:r>
              <w:rPr>
                <w:rFonts w:hint="eastAsia" w:ascii="仿宋_GB2312" w:eastAsia="仿宋_GB2312"/>
                <w:kern w:val="0"/>
                <w:szCs w:val="21"/>
              </w:rPr>
              <w:t>补充救援装备、加</w:t>
            </w:r>
            <w:r>
              <w:rPr>
                <w:rFonts w:hint="eastAsia" w:ascii="仿宋_GB2312" w:eastAsia="仿宋_GB2312"/>
                <w:kern w:val="0"/>
                <w:szCs w:val="21"/>
                <w:lang w:eastAsia="zh-CN"/>
              </w:rPr>
              <w:t>强</w:t>
            </w:r>
            <w:r>
              <w:rPr>
                <w:rFonts w:hint="eastAsia" w:ascii="仿宋_GB2312" w:eastAsia="仿宋_GB2312"/>
                <w:kern w:val="0"/>
                <w:szCs w:val="21"/>
              </w:rPr>
              <w:t>战备和应急比武训练、设备运行维护保养、指战员复训、进行应急演练等项目。</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1" w:type="dxa"/>
            <w:vMerge w:val="continue"/>
            <w:noWrap w:val="0"/>
            <w:vAlign w:val="center"/>
          </w:tcPr>
          <w:p>
            <w:pPr>
              <w:widowControl/>
              <w:jc w:val="center"/>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高质量完成各类抢险救援、应急演练等任务。</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100％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center"/>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在计划内进行</w:t>
            </w:r>
          </w:p>
        </w:tc>
        <w:tc>
          <w:tcPr>
            <w:tcW w:w="1541" w:type="dxa"/>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center"/>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及时完成</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136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效益指标</w:t>
            </w: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经济效益指标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优化资源配置，提高财政资金使用效益。</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提升政府执行力和公信力。</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生态效益指标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维护生态平衡</w:t>
            </w:r>
          </w:p>
        </w:tc>
        <w:tc>
          <w:tcPr>
            <w:tcW w:w="1541" w:type="dxa"/>
            <w:noWrap w:val="0"/>
            <w:vAlign w:val="center"/>
          </w:tcPr>
          <w:p>
            <w:pPr>
              <w:jc w:val="center"/>
              <w:rPr>
                <w:rFonts w:hint="eastAsia" w:ascii="仿宋_GB2312" w:eastAsia="仿宋_GB2312"/>
                <w:kern w:val="0"/>
                <w:szCs w:val="21"/>
                <w:lang w:eastAsia="zh-CN"/>
              </w:rPr>
            </w:pPr>
            <w:r>
              <w:rPr>
                <w:rFonts w:hint="eastAsia" w:ascii="仿宋_GB2312" w:eastAsia="仿宋_GB2312"/>
                <w:kern w:val="0"/>
                <w:szCs w:val="21"/>
              </w:rPr>
              <w:t>逐步提</w:t>
            </w:r>
            <w:r>
              <w:rPr>
                <w:rFonts w:hint="eastAsia" w:ascii="仿宋_GB2312" w:eastAsia="仿宋_GB2312"/>
                <w:kern w:val="0"/>
                <w:szCs w:val="21"/>
                <w:lang w:eastAsia="zh-CN"/>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有效保障指战员自身安全，切实提高综合救援能力</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41" w:type="dxa"/>
            <w:vMerge w:val="continue"/>
            <w:noWrap w:val="0"/>
            <w:vAlign w:val="center"/>
          </w:tcPr>
          <w:p>
            <w:pPr>
              <w:widowControl/>
              <w:jc w:val="left"/>
              <w:rPr>
                <w:rFonts w:hint="eastAsia" w:ascii="仿宋_GB2312" w:eastAsia="仿宋_GB2312"/>
                <w:kern w:val="0"/>
                <w:szCs w:val="21"/>
              </w:rPr>
            </w:pPr>
          </w:p>
        </w:tc>
        <w:tc>
          <w:tcPr>
            <w:tcW w:w="1367" w:type="dxa"/>
            <w:vMerge w:val="continue"/>
            <w:noWrap w:val="0"/>
            <w:vAlign w:val="center"/>
          </w:tcPr>
          <w:p>
            <w:pPr>
              <w:widowControl/>
              <w:jc w:val="center"/>
              <w:rPr>
                <w:rFonts w:hint="eastAsia" w:ascii="仿宋_GB2312" w:eastAsia="仿宋_GB2312"/>
                <w:kern w:val="0"/>
                <w:szCs w:val="21"/>
              </w:rPr>
            </w:pPr>
          </w:p>
        </w:tc>
        <w:tc>
          <w:tcPr>
            <w:tcW w:w="1708"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3285" w:type="dxa"/>
            <w:gridSpan w:val="2"/>
            <w:noWrap w:val="0"/>
            <w:vAlign w:val="center"/>
          </w:tcPr>
          <w:p>
            <w:pPr>
              <w:jc w:val="center"/>
              <w:rPr>
                <w:rFonts w:hint="eastAsia" w:ascii="仿宋_GB2312" w:eastAsia="仿宋_GB2312"/>
                <w:kern w:val="0"/>
                <w:szCs w:val="21"/>
              </w:rPr>
            </w:pPr>
            <w:r>
              <w:rPr>
                <w:rFonts w:hint="eastAsia" w:ascii="仿宋_GB2312" w:eastAsia="仿宋_GB2312"/>
                <w:kern w:val="0"/>
                <w:szCs w:val="21"/>
              </w:rPr>
              <w:t>矿山企业及群众对政府服务职能更加满意。</w:t>
            </w:r>
          </w:p>
        </w:tc>
        <w:tc>
          <w:tcPr>
            <w:tcW w:w="1541"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≧98%</w:t>
            </w:r>
          </w:p>
        </w:tc>
      </w:tr>
    </w:tbl>
    <w:p>
      <w:pPr>
        <w:widowControl/>
        <w:tabs>
          <w:tab w:val="left" w:pos="1333"/>
          <w:tab w:val="left" w:pos="3793"/>
          <w:tab w:val="left" w:pos="5853"/>
        </w:tabs>
        <w:jc w:val="left"/>
        <w:rPr>
          <w:rFonts w:hint="eastAsia"/>
          <w:kern w:val="0"/>
          <w:szCs w:val="21"/>
        </w:rPr>
      </w:pPr>
    </w:p>
    <w:p>
      <w:pPr>
        <w:widowControl/>
        <w:tabs>
          <w:tab w:val="left" w:pos="1333"/>
          <w:tab w:val="left" w:pos="3793"/>
          <w:tab w:val="left" w:pos="5853"/>
        </w:tabs>
        <w:jc w:val="left"/>
        <w:rPr>
          <w:rFonts w:hint="default" w:ascii="仿宋_GB2312" w:eastAsia="仿宋_GB2312"/>
          <w:kern w:val="0"/>
          <w:szCs w:val="21"/>
          <w:lang w:val="en-US" w:eastAsia="zh-CN"/>
        </w:rPr>
      </w:pPr>
      <w:r>
        <w:rPr>
          <w:rFonts w:hint="eastAsia" w:ascii="仿宋_GB2312" w:eastAsia="仿宋_GB2312"/>
          <w:kern w:val="0"/>
          <w:szCs w:val="21"/>
        </w:rPr>
        <w:t>填表人：</w:t>
      </w:r>
      <w:r>
        <w:rPr>
          <w:rFonts w:hint="eastAsia" w:ascii="仿宋_GB2312" w:eastAsia="仿宋_GB2312"/>
          <w:kern w:val="0"/>
          <w:szCs w:val="21"/>
          <w:lang w:val="en-US" w:eastAsia="zh-CN"/>
        </w:rPr>
        <w:t xml:space="preserve">    </w:t>
      </w:r>
      <w:r>
        <w:rPr>
          <w:rFonts w:hint="eastAsia" w:ascii="仿宋_GB2312" w:eastAsia="仿宋_GB2312"/>
          <w:kern w:val="0"/>
          <w:szCs w:val="21"/>
        </w:rPr>
        <w:t xml:space="preserve"> </w:t>
      </w:r>
      <w:r>
        <w:rPr>
          <w:rFonts w:hint="eastAsia" w:ascii="仿宋_GB2312" w:eastAsia="仿宋_GB2312"/>
          <w:kern w:val="0"/>
          <w:szCs w:val="21"/>
          <w:lang w:val="en-US" w:eastAsia="zh-CN"/>
        </w:rPr>
        <w:t xml:space="preserve"> </w:t>
      </w:r>
      <w:r>
        <w:rPr>
          <w:rFonts w:hint="eastAsia" w:ascii="仿宋_GB2312" w:eastAsia="仿宋_GB2312"/>
          <w:kern w:val="0"/>
          <w:szCs w:val="21"/>
        </w:rPr>
        <w:t xml:space="preserve">联系电话：  </w:t>
      </w:r>
      <w:r>
        <w:rPr>
          <w:rFonts w:hint="eastAsia" w:ascii="仿宋_GB2312" w:eastAsia="仿宋_GB2312"/>
          <w:kern w:val="0"/>
          <w:szCs w:val="21"/>
          <w:lang w:val="en-US" w:eastAsia="zh-CN"/>
        </w:rPr>
        <w:t xml:space="preserve">              </w:t>
      </w:r>
      <w:r>
        <w:rPr>
          <w:rFonts w:hint="eastAsia" w:ascii="仿宋_GB2312" w:eastAsia="仿宋_GB2312"/>
          <w:kern w:val="0"/>
          <w:szCs w:val="21"/>
        </w:rPr>
        <w:t xml:space="preserve"> 填报日期：</w:t>
      </w:r>
      <w:r>
        <w:rPr>
          <w:rFonts w:hint="eastAsia" w:ascii="仿宋_GB2312" w:eastAsia="仿宋_GB2312"/>
          <w:kern w:val="0"/>
          <w:szCs w:val="21"/>
          <w:lang w:val="en-US" w:eastAsia="zh-CN"/>
        </w:rPr>
        <w:t xml:space="preserve">         </w:t>
      </w:r>
      <w:r>
        <w:rPr>
          <w:rFonts w:hint="eastAsia" w:ascii="仿宋_GB2312" w:eastAsia="仿宋_GB2312"/>
          <w:kern w:val="0"/>
          <w:szCs w:val="21"/>
        </w:rPr>
        <w:t xml:space="preserve"> </w:t>
      </w:r>
      <w:r>
        <w:rPr>
          <w:rFonts w:hint="eastAsia" w:ascii="仿宋_GB2312" w:eastAsia="仿宋_GB2312"/>
          <w:kern w:val="0"/>
          <w:szCs w:val="21"/>
          <w:lang w:val="en-US" w:eastAsia="zh-CN"/>
        </w:rPr>
        <w:t xml:space="preserve"> </w:t>
      </w:r>
      <w:r>
        <w:rPr>
          <w:rFonts w:hint="eastAsia" w:ascii="仿宋_GB2312" w:eastAsia="仿宋_GB2312"/>
          <w:kern w:val="0"/>
          <w:szCs w:val="21"/>
        </w:rPr>
        <w:t>单位负责人签字：</w:t>
      </w:r>
      <w:r>
        <w:rPr>
          <w:rFonts w:hint="eastAsia" w:ascii="仿宋_GB2312" w:eastAsia="仿宋_GB2312"/>
          <w:kern w:val="0"/>
          <w:szCs w:val="21"/>
          <w:lang w:val="en-US" w:eastAsia="zh-CN"/>
        </w:rPr>
        <w:t xml:space="preserve">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UwYjVhODQ2MmU2YTJlYjBkNDQ3NmFmM2U5ZDYifQ=="/>
  </w:docVars>
  <w:rsids>
    <w:rsidRoot w:val="49E924D4"/>
    <w:rsid w:val="04901386"/>
    <w:rsid w:val="153B58C2"/>
    <w:rsid w:val="1DD95EA9"/>
    <w:rsid w:val="224E4434"/>
    <w:rsid w:val="251269F4"/>
    <w:rsid w:val="27133773"/>
    <w:rsid w:val="2FE71490"/>
    <w:rsid w:val="304233DB"/>
    <w:rsid w:val="49E924D4"/>
    <w:rsid w:val="53EF0F1D"/>
    <w:rsid w:val="5E676432"/>
    <w:rsid w:val="602C3EF3"/>
    <w:rsid w:val="63D77402"/>
    <w:rsid w:val="6D0E20CF"/>
    <w:rsid w:val="6FC707D5"/>
    <w:rsid w:val="75C0558E"/>
    <w:rsid w:val="7951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736</Words>
  <Characters>771</Characters>
  <Lines>0</Lines>
  <Paragraphs>0</Paragraphs>
  <TotalTime>0</TotalTime>
  <ScaleCrop>false</ScaleCrop>
  <LinksUpToDate>false</LinksUpToDate>
  <CharactersWithSpaces>851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2020-12-09T00:42:00Z</dcterms:created>
  <dc:creator>Administrator</dc:creator>
  <cp:lastModifiedBy>Administrator</cp:lastModifiedBy>
  <dcterms:modified xsi:type="dcterms:W3CDTF">2022-07-19T09:37:45Z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D53E8B656339472F87ECBE2DF14BF09E</vt:lpwstr>
  </property>
</Properties>
</file>